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2F" w:rsidRDefault="0080124A" w:rsidP="00FC782F">
      <w:pPr>
        <w:pStyle w:val="Standard"/>
        <w:jc w:val="center"/>
        <w:rPr>
          <w:rFonts w:cs="Tahoma"/>
          <w:b/>
          <w:color w:val="000000"/>
          <w:sz w:val="36"/>
          <w:szCs w:val="36"/>
        </w:rPr>
      </w:pPr>
      <w:r>
        <w:rPr>
          <w:rFonts w:cs="Tahoma"/>
          <w:b/>
          <w:color w:val="000000"/>
          <w:sz w:val="36"/>
          <w:szCs w:val="36"/>
        </w:rPr>
        <w:t>Zasady r</w:t>
      </w:r>
      <w:r w:rsidR="00FC782F">
        <w:rPr>
          <w:rFonts w:cs="Tahoma"/>
          <w:b/>
          <w:color w:val="000000"/>
          <w:sz w:val="36"/>
          <w:szCs w:val="36"/>
        </w:rPr>
        <w:t>ekrutacja do klasy pierwszej</w:t>
      </w:r>
    </w:p>
    <w:p w:rsidR="00FC782F" w:rsidRDefault="00FC782F" w:rsidP="00FC782F">
      <w:pPr>
        <w:pStyle w:val="Standard"/>
        <w:jc w:val="center"/>
        <w:rPr>
          <w:rFonts w:cs="Tahoma"/>
          <w:b/>
          <w:color w:val="000000"/>
          <w:sz w:val="36"/>
          <w:szCs w:val="36"/>
        </w:rPr>
      </w:pPr>
      <w:r>
        <w:rPr>
          <w:rFonts w:cs="Tahoma"/>
          <w:b/>
          <w:color w:val="000000"/>
          <w:sz w:val="36"/>
          <w:szCs w:val="36"/>
        </w:rPr>
        <w:t>Szkoła Podstawowa</w:t>
      </w:r>
    </w:p>
    <w:p w:rsidR="00FC782F" w:rsidRDefault="00FC782F" w:rsidP="00FC782F">
      <w:pPr>
        <w:pStyle w:val="Standard"/>
        <w:jc w:val="center"/>
        <w:rPr>
          <w:rFonts w:cs="Tahoma"/>
          <w:b/>
          <w:color w:val="000000"/>
          <w:sz w:val="36"/>
          <w:szCs w:val="36"/>
        </w:rPr>
      </w:pPr>
      <w:r>
        <w:rPr>
          <w:rFonts w:cs="Tahoma"/>
          <w:b/>
          <w:color w:val="000000"/>
          <w:sz w:val="36"/>
          <w:szCs w:val="36"/>
        </w:rPr>
        <w:t>im. Powstańców Wielkopolskich</w:t>
      </w:r>
    </w:p>
    <w:p w:rsidR="00FC782F" w:rsidRDefault="00FC782F" w:rsidP="00FC782F">
      <w:pPr>
        <w:pStyle w:val="Standard"/>
        <w:jc w:val="center"/>
        <w:rPr>
          <w:rFonts w:cs="Tahoma"/>
          <w:b/>
          <w:color w:val="000000"/>
          <w:sz w:val="36"/>
          <w:szCs w:val="36"/>
        </w:rPr>
      </w:pPr>
      <w:r>
        <w:rPr>
          <w:rFonts w:cs="Tahoma"/>
          <w:b/>
          <w:color w:val="000000"/>
          <w:sz w:val="36"/>
          <w:szCs w:val="36"/>
        </w:rPr>
        <w:t>w Skoraszewicach</w:t>
      </w:r>
    </w:p>
    <w:p w:rsidR="00FC782F" w:rsidRDefault="0080124A" w:rsidP="00FC782F">
      <w:pPr>
        <w:pStyle w:val="Standard"/>
        <w:jc w:val="center"/>
        <w:rPr>
          <w:rFonts w:cs="Tahoma"/>
          <w:b/>
          <w:color w:val="000000"/>
          <w:sz w:val="36"/>
          <w:szCs w:val="36"/>
        </w:rPr>
      </w:pPr>
      <w:r>
        <w:rPr>
          <w:rFonts w:cs="Tahoma"/>
          <w:b/>
          <w:color w:val="000000"/>
          <w:sz w:val="36"/>
          <w:szCs w:val="36"/>
        </w:rPr>
        <w:t xml:space="preserve"> Rok szkolny 2025/2026</w:t>
      </w:r>
    </w:p>
    <w:p w:rsidR="00FC782F" w:rsidRDefault="00FC782F" w:rsidP="00FC782F">
      <w:pPr>
        <w:pStyle w:val="Standard"/>
        <w:rPr>
          <w:rFonts w:cs="Arial"/>
          <w:b/>
          <w:bCs/>
          <w:color w:val="000000"/>
          <w:sz w:val="32"/>
          <w:szCs w:val="32"/>
        </w:rPr>
      </w:pPr>
    </w:p>
    <w:p w:rsidR="00FC782F" w:rsidRDefault="00FC782F" w:rsidP="00FC782F">
      <w:pPr>
        <w:pStyle w:val="Standard"/>
        <w:rPr>
          <w:rFonts w:cs="Arial"/>
          <w:b/>
          <w:bCs/>
          <w:color w:val="000000"/>
        </w:rPr>
      </w:pPr>
    </w:p>
    <w:p w:rsidR="00FC782F" w:rsidRDefault="00FC782F" w:rsidP="00FC782F">
      <w:pPr>
        <w:pStyle w:val="Standard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I. Zasady rekrutacji.</w:t>
      </w:r>
    </w:p>
    <w:p w:rsidR="00FC782F" w:rsidRDefault="00FC782F" w:rsidP="00FC782F">
      <w:pPr>
        <w:pStyle w:val="Standard"/>
        <w:rPr>
          <w:rFonts w:cs="Arial"/>
          <w:b/>
          <w:bCs/>
          <w:color w:val="000000"/>
          <w:sz w:val="28"/>
          <w:szCs w:val="28"/>
        </w:rPr>
      </w:pPr>
    </w:p>
    <w:p w:rsidR="00FC782F" w:rsidRDefault="00FC782F" w:rsidP="00FC782F">
      <w:pPr>
        <w:pStyle w:val="Standard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1. Do dopełnienia czynności związanych ze zgłoszeniem dziecka do klasy I zobowiązani są jego rodzice/ prawni opiekunowie. </w:t>
      </w:r>
    </w:p>
    <w:p w:rsidR="00FC782F" w:rsidRDefault="00FC782F" w:rsidP="00FC782F">
      <w:pPr>
        <w:pStyle w:val="Standard"/>
        <w:spacing w:after="120"/>
        <w:jc w:val="both"/>
        <w:rPr>
          <w:rFonts w:cs="Arial"/>
          <w:color w:val="000000"/>
        </w:rPr>
      </w:pPr>
      <w:r>
        <w:rPr>
          <w:rFonts w:cs="Times New Roman"/>
        </w:rPr>
        <w:t xml:space="preserve">2. </w:t>
      </w:r>
      <w:r>
        <w:rPr>
          <w:rFonts w:cs="Arial"/>
          <w:color w:val="000000"/>
        </w:rPr>
        <w:t>W pierwszej kolejności, do klasy pierwszej, przyjmowane są dzieci zamieszkałe na terenie obwodu szkoły (dzieci ze Skoraszewic, Krzyżanek, Wilkonic i Pasierb).</w:t>
      </w:r>
    </w:p>
    <w:p w:rsidR="00FC782F" w:rsidRDefault="00FC782F" w:rsidP="00FC782F">
      <w:pPr>
        <w:pStyle w:val="Standard"/>
        <w:spacing w:after="120"/>
        <w:jc w:val="both"/>
        <w:rPr>
          <w:rFonts w:cs="Arial"/>
          <w:color w:val="000000"/>
        </w:rPr>
      </w:pPr>
      <w:r>
        <w:rPr>
          <w:rFonts w:cs="Times New Roman"/>
        </w:rPr>
        <w:t xml:space="preserve">3. </w:t>
      </w:r>
      <w:r>
        <w:rPr>
          <w:rFonts w:cs="Arial"/>
          <w:color w:val="000000"/>
        </w:rPr>
        <w:t xml:space="preserve">Dzieci, mieszkające na terenie obwodu szkolnego, przyjmuje się z urzędu na podstawie </w:t>
      </w:r>
      <w:r>
        <w:rPr>
          <w:rFonts w:cs="Arial"/>
          <w:b/>
          <w:color w:val="000000"/>
        </w:rPr>
        <w:t>ZGŁOSZENIA DZIECKA DO KLASY I,</w:t>
      </w:r>
      <w:r>
        <w:rPr>
          <w:rFonts w:cs="Arial"/>
          <w:color w:val="000000"/>
        </w:rPr>
        <w:t xml:space="preserve"> wypełnionego przez rodziców/ prawnych opiekunów. Wobec dzieci, mieszkających na terenie obwodu szkolnego nie uruchamia się postępowania rekrutacyjnego.</w:t>
      </w:r>
    </w:p>
    <w:p w:rsidR="00FC782F" w:rsidRDefault="00FC782F" w:rsidP="00FC782F">
      <w:pPr>
        <w:pStyle w:val="Standard"/>
        <w:spacing w:after="120"/>
        <w:jc w:val="both"/>
        <w:rPr>
          <w:rFonts w:cs="Arial"/>
          <w:color w:val="000000"/>
        </w:rPr>
      </w:pPr>
      <w:r>
        <w:rPr>
          <w:rFonts w:cs="Times New Roman"/>
        </w:rPr>
        <w:t>4.</w:t>
      </w:r>
      <w:r>
        <w:rPr>
          <w:rFonts w:cs="Arial"/>
          <w:color w:val="000000"/>
        </w:rPr>
        <w:t>Dzieci zamieszkałe poza obwodem szkoły mogą być przyjęte do klasy I                                        po przeprowadzeniu postępowania rekrutacyjnego, jeśli szkoła nadal dysponuje wolnymi miejscami.</w:t>
      </w:r>
    </w:p>
    <w:p w:rsidR="00FC782F" w:rsidRDefault="00FC782F" w:rsidP="00FC782F">
      <w:pPr>
        <w:pStyle w:val="Standard"/>
        <w:spacing w:after="120"/>
        <w:jc w:val="both"/>
        <w:rPr>
          <w:rFonts w:cs="Times New Roman"/>
          <w:b/>
        </w:rPr>
      </w:pPr>
      <w:r>
        <w:rPr>
          <w:rFonts w:cs="Times New Roman"/>
        </w:rPr>
        <w:t xml:space="preserve">5. Rodzice/prawni opiekunowie dzieci mieszkających poza obwodem wypełniają </w:t>
      </w:r>
      <w:r>
        <w:rPr>
          <w:rFonts w:cs="Times New Roman"/>
          <w:b/>
        </w:rPr>
        <w:t>WNIOSEK O PRZYJĘCIE DZIECKA DO KLASY I.</w:t>
      </w:r>
    </w:p>
    <w:p w:rsidR="00FC782F" w:rsidRDefault="00FC782F" w:rsidP="00FC782F">
      <w:pPr>
        <w:pStyle w:val="Standard"/>
        <w:spacing w:after="120"/>
        <w:jc w:val="both"/>
        <w:rPr>
          <w:rFonts w:cs="Arial"/>
          <w:color w:val="000000"/>
        </w:rPr>
      </w:pPr>
      <w:r>
        <w:rPr>
          <w:rFonts w:cs="Times New Roman"/>
        </w:rPr>
        <w:t xml:space="preserve">6. </w:t>
      </w:r>
      <w:r>
        <w:rPr>
          <w:rFonts w:cs="Arial"/>
          <w:color w:val="000000"/>
        </w:rPr>
        <w:t>Postępowanie rekrutacyjne przeprowadza Komisja Rekrutacyjna powołana przez Dyrektora szkoły. W postępowaniu rekrutacyjnym brane są pod  uwagę kryteria określone przez organ prowadzący.</w:t>
      </w:r>
    </w:p>
    <w:p w:rsidR="00FC782F" w:rsidRDefault="00FC782F" w:rsidP="00FC782F">
      <w:pPr>
        <w:pStyle w:val="Standard"/>
        <w:spacing w:after="120"/>
        <w:jc w:val="both"/>
        <w:rPr>
          <w:rFonts w:cs="Arial"/>
          <w:color w:val="000000"/>
        </w:rPr>
      </w:pPr>
      <w:r>
        <w:rPr>
          <w:rFonts w:cs="Times New Roman"/>
        </w:rPr>
        <w:t xml:space="preserve">7. </w:t>
      </w:r>
      <w:r>
        <w:rPr>
          <w:rFonts w:cs="Arial"/>
          <w:color w:val="000000"/>
        </w:rPr>
        <w:t>Dzieci objęte postępowaniem rekrutacyjnym, przyjmowane są w oparciu o sumę uzyskanych punktów, przyporządkowanych poszczególnym kryteriom naboru – o pierwszeństwie przyjęcia decyduje wyższa liczba uzyskanych punktów.</w:t>
      </w:r>
    </w:p>
    <w:p w:rsidR="00FC782F" w:rsidRDefault="00FC782F" w:rsidP="00FC782F">
      <w:pPr>
        <w:pStyle w:val="Standard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>
        <w:rPr>
          <w:color w:val="000000"/>
        </w:rPr>
        <w:t>Dziecko przybywające z zagranicy jest przyjmowane do klasy I na  warunkach                               i w trybie postępowania rekrutacyjnego dotyczącego obywateli polskich.</w:t>
      </w:r>
    </w:p>
    <w:p w:rsidR="00FC782F" w:rsidRDefault="00FC782F" w:rsidP="00FC782F">
      <w:pPr>
        <w:pStyle w:val="Standard"/>
        <w:rPr>
          <w:rFonts w:cs="Arial"/>
          <w:color w:val="000000"/>
        </w:rPr>
      </w:pPr>
    </w:p>
    <w:p w:rsidR="00FC782F" w:rsidRDefault="00FC782F" w:rsidP="00FC782F">
      <w:pPr>
        <w:pStyle w:val="Standard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II. Zgłoszenie dziecka do klasy pierwszej zawiera:</w:t>
      </w:r>
    </w:p>
    <w:p w:rsidR="00FC782F" w:rsidRDefault="00FC782F" w:rsidP="00FC782F">
      <w:pPr>
        <w:pStyle w:val="Standard"/>
        <w:rPr>
          <w:rFonts w:cs="Arial"/>
          <w:b/>
          <w:bCs/>
          <w:color w:val="000000"/>
          <w:sz w:val="28"/>
          <w:szCs w:val="28"/>
        </w:rPr>
      </w:pPr>
    </w:p>
    <w:p w:rsidR="00FC782F" w:rsidRDefault="00FC782F" w:rsidP="00FC782F">
      <w:pPr>
        <w:pStyle w:val="Standard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Imiona i nazwisko dziecka, data urodzenia oraz numer Pesel a w przypadku braku numeru PESEL – serię i nr paszportu lub innego dokumentu potwierdzającego tożsamość.</w:t>
      </w:r>
    </w:p>
    <w:p w:rsidR="00FC782F" w:rsidRDefault="00FC782F" w:rsidP="00FC782F">
      <w:pPr>
        <w:pStyle w:val="Standard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Adres zamieszkania dziecka.</w:t>
      </w:r>
    </w:p>
    <w:p w:rsidR="00FC782F" w:rsidRDefault="00FC782F" w:rsidP="00FC782F">
      <w:pPr>
        <w:pStyle w:val="Standard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Imiona i nazwiska rodziców/ prawnych opiekunów kandydata.</w:t>
      </w:r>
    </w:p>
    <w:p w:rsidR="00FC782F" w:rsidRDefault="00FC782F" w:rsidP="00FC782F">
      <w:pPr>
        <w:pStyle w:val="Standard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Adres poczty elektronicznej i numer telefonów rodziców/ prawnych opiekunów kandydata.</w:t>
      </w:r>
    </w:p>
    <w:p w:rsidR="00FC782F" w:rsidRDefault="00FC782F" w:rsidP="00FC782F">
      <w:pPr>
        <w:pStyle w:val="Standard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Oświadczenie – o miejscu zamieszkania rodziców/ prawnych opiekunów kandydata.</w:t>
      </w:r>
    </w:p>
    <w:p w:rsidR="00FC782F" w:rsidRDefault="00FC782F" w:rsidP="00FC782F">
      <w:pPr>
        <w:pStyle w:val="Standard"/>
        <w:rPr>
          <w:rFonts w:cs="Arial"/>
          <w:color w:val="000000"/>
        </w:rPr>
      </w:pPr>
    </w:p>
    <w:p w:rsidR="00FC782F" w:rsidRDefault="00FC782F" w:rsidP="00FC782F">
      <w:pPr>
        <w:pStyle w:val="Standard"/>
        <w:rPr>
          <w:rFonts w:cs="Arial"/>
          <w:color w:val="000000"/>
        </w:rPr>
      </w:pPr>
    </w:p>
    <w:p w:rsidR="00FC782F" w:rsidRDefault="00FC782F" w:rsidP="00FC782F">
      <w:pPr>
        <w:pStyle w:val="Standard"/>
        <w:rPr>
          <w:rFonts w:cs="Arial"/>
          <w:color w:val="000000"/>
        </w:rPr>
      </w:pPr>
    </w:p>
    <w:p w:rsidR="00FC782F" w:rsidRDefault="00FC782F" w:rsidP="00FC782F">
      <w:pPr>
        <w:pStyle w:val="Standard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lastRenderedPageBreak/>
        <w:t xml:space="preserve">III. Wniosek o przyjęcie dziecka do klasy I zawiera: </w:t>
      </w:r>
    </w:p>
    <w:p w:rsidR="00FC782F" w:rsidRDefault="00FC782F" w:rsidP="00FC782F">
      <w:pPr>
        <w:pStyle w:val="Standard"/>
        <w:rPr>
          <w:rFonts w:cs="Arial"/>
          <w:b/>
          <w:color w:val="000000"/>
          <w:sz w:val="28"/>
          <w:szCs w:val="28"/>
        </w:rPr>
      </w:pPr>
    </w:p>
    <w:p w:rsidR="00FC782F" w:rsidRDefault="00FC782F" w:rsidP="00FC782F">
      <w:pPr>
        <w:widowControl/>
        <w:shd w:val="clear" w:color="auto" w:fill="FFFFFF"/>
        <w:suppressAutoHyphens w:val="0"/>
        <w:ind w:hanging="14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1.Imię, nazwisko, datę urodzenia oraz numer PESEL kandydata, a w przypadku braku numeru PESEL - serię i numer paszportu lub innego dokumentu potwierdzającego tożsamość;</w:t>
      </w:r>
    </w:p>
    <w:p w:rsidR="00FC782F" w:rsidRDefault="00FC782F" w:rsidP="00FC782F">
      <w:pPr>
        <w:widowControl/>
        <w:shd w:val="clear" w:color="auto" w:fill="FFFFFF"/>
        <w:suppressAutoHyphens w:val="0"/>
        <w:ind w:hanging="14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2. Imiona i nazwiska </w:t>
      </w:r>
      <w:hyperlink r:id="rId5" w:anchor="P4186A7" w:tgtFrame="ostatnia" w:history="1">
        <w:r>
          <w:rPr>
            <w:rStyle w:val="Hipercze"/>
            <w:rFonts w:eastAsia="Times New Roman" w:cs="Times New Roman"/>
            <w:color w:val="auto"/>
            <w:kern w:val="0"/>
            <w:u w:val="none"/>
            <w:lang w:eastAsia="pl-PL" w:bidi="ar-SA"/>
          </w:rPr>
          <w:t>rodziców</w:t>
        </w:r>
      </w:hyperlink>
      <w:r>
        <w:rPr>
          <w:rFonts w:eastAsia="Times New Roman" w:cs="Times New Roman"/>
          <w:kern w:val="0"/>
          <w:lang w:eastAsia="pl-PL" w:bidi="ar-SA"/>
        </w:rPr>
        <w:t> kandydata;</w:t>
      </w:r>
    </w:p>
    <w:p w:rsidR="00FC782F" w:rsidRDefault="00FC782F" w:rsidP="00FC782F">
      <w:pPr>
        <w:widowControl/>
        <w:shd w:val="clear" w:color="auto" w:fill="FFFFFF"/>
        <w:suppressAutoHyphens w:val="0"/>
        <w:ind w:hanging="14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3. Adres miejsca zamieszkania </w:t>
      </w:r>
      <w:hyperlink r:id="rId6" w:anchor="P4186A7" w:tgtFrame="ostatnia" w:history="1">
        <w:r>
          <w:rPr>
            <w:rStyle w:val="Hipercze"/>
            <w:rFonts w:eastAsia="Times New Roman" w:cs="Times New Roman"/>
            <w:color w:val="auto"/>
            <w:kern w:val="0"/>
            <w:u w:val="none"/>
            <w:lang w:eastAsia="pl-PL" w:bidi="ar-SA"/>
          </w:rPr>
          <w:t>rodziców</w:t>
        </w:r>
      </w:hyperlink>
      <w:r>
        <w:rPr>
          <w:rFonts w:eastAsia="Times New Roman" w:cs="Times New Roman"/>
          <w:kern w:val="0"/>
          <w:lang w:eastAsia="pl-PL" w:bidi="ar-SA"/>
        </w:rPr>
        <w:t> i kandydata;</w:t>
      </w:r>
    </w:p>
    <w:p w:rsidR="00FC782F" w:rsidRDefault="00FC782F" w:rsidP="00FC782F">
      <w:pPr>
        <w:widowControl/>
        <w:shd w:val="clear" w:color="auto" w:fill="FFFFFF"/>
        <w:suppressAutoHyphens w:val="0"/>
        <w:ind w:hanging="14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4. Adres poczty elektronicznej i numery telefonów </w:t>
      </w:r>
      <w:hyperlink r:id="rId7" w:anchor="P4186A7" w:tgtFrame="ostatnia" w:history="1">
        <w:r>
          <w:rPr>
            <w:rStyle w:val="Hipercze"/>
            <w:rFonts w:eastAsia="Times New Roman" w:cs="Times New Roman"/>
            <w:color w:val="auto"/>
            <w:kern w:val="0"/>
            <w:u w:val="none"/>
            <w:lang w:eastAsia="pl-PL" w:bidi="ar-SA"/>
          </w:rPr>
          <w:t>rodziców</w:t>
        </w:r>
      </w:hyperlink>
      <w:r>
        <w:rPr>
          <w:rFonts w:eastAsia="Times New Roman" w:cs="Times New Roman"/>
          <w:kern w:val="0"/>
          <w:lang w:eastAsia="pl-PL" w:bidi="ar-SA"/>
        </w:rPr>
        <w:t> kandydata, o ile je posiadają;</w:t>
      </w:r>
    </w:p>
    <w:p w:rsidR="00FC782F" w:rsidRDefault="00FC782F" w:rsidP="00FC782F">
      <w:pPr>
        <w:widowControl/>
        <w:shd w:val="clear" w:color="auto" w:fill="FFFFFF"/>
        <w:suppressAutoHyphens w:val="0"/>
        <w:ind w:hanging="14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5. Wskazanie kolejności wybranych  </w:t>
      </w:r>
      <w:hyperlink r:id="rId8" w:anchor="P4186A7" w:tgtFrame="ostatnia" w:history="1">
        <w:r>
          <w:rPr>
            <w:rStyle w:val="Hipercze"/>
            <w:rFonts w:eastAsia="Times New Roman" w:cs="Times New Roman"/>
            <w:color w:val="auto"/>
            <w:kern w:val="0"/>
            <w:u w:val="none"/>
            <w:lang w:eastAsia="pl-PL" w:bidi="ar-SA"/>
          </w:rPr>
          <w:t>szkół</w:t>
        </w:r>
      </w:hyperlink>
      <w:r>
        <w:rPr>
          <w:rFonts w:eastAsia="Times New Roman" w:cs="Times New Roman"/>
          <w:kern w:val="0"/>
          <w:lang w:eastAsia="pl-PL" w:bidi="ar-SA"/>
        </w:rPr>
        <w:t> w porządku od najbardziej do najmniej preferowanych.</w:t>
      </w:r>
    </w:p>
    <w:p w:rsidR="00FC782F" w:rsidRDefault="00FC782F" w:rsidP="00FC782F"/>
    <w:p w:rsidR="00FC782F" w:rsidRDefault="00FC782F" w:rsidP="00FC782F"/>
    <w:p w:rsidR="0098566B" w:rsidRDefault="0098566B"/>
    <w:sectPr w:rsidR="0098566B" w:rsidSect="0098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4F11"/>
    <w:multiLevelType w:val="multilevel"/>
    <w:tmpl w:val="F084B17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C782F"/>
    <w:rsid w:val="00353FA3"/>
    <w:rsid w:val="006637E8"/>
    <w:rsid w:val="0080124A"/>
    <w:rsid w:val="0098566B"/>
    <w:rsid w:val="00D910A8"/>
    <w:rsid w:val="00FC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82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782F"/>
    <w:rPr>
      <w:color w:val="0000FF"/>
      <w:u w:val="single"/>
    </w:rPr>
  </w:style>
  <w:style w:type="paragraph" w:customStyle="1" w:styleId="Standard">
    <w:name w:val="Standard"/>
    <w:rsid w:val="00FC782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9-11-2017&amp;qplikid=4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9-11-2017&amp;qplikid=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9-11-2017&amp;qplikid=4186" TargetMode="External"/><Relationship Id="rId5" Type="http://schemas.openxmlformats.org/officeDocument/2006/relationships/hyperlink" Target="https://www.prawo.vulcan.edu.pl/przegdok.asp?qdatprz=29-11-2017&amp;qplikid=4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2025-01-06T14:21:00Z</dcterms:created>
  <dcterms:modified xsi:type="dcterms:W3CDTF">2025-01-06T15:21:00Z</dcterms:modified>
</cp:coreProperties>
</file>